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C1" w:rsidRPr="001B78C1" w:rsidRDefault="001B78C1" w:rsidP="001B78C1">
      <w:pPr>
        <w:spacing w:before="126" w:after="0" w:line="240" w:lineRule="auto"/>
        <w:outlineLvl w:val="2"/>
        <w:rPr>
          <w:rFonts w:ascii="Arial" w:eastAsia="Times New Roman" w:hAnsi="Arial" w:cs="Arial"/>
          <w:b/>
          <w:bCs/>
          <w:color w:val="464646"/>
          <w:sz w:val="28"/>
          <w:szCs w:val="28"/>
        </w:rPr>
      </w:pPr>
      <w:hyperlink r:id="rId4" w:history="1">
        <w:r w:rsidRPr="001B78C1">
          <w:rPr>
            <w:rFonts w:ascii="Arial" w:eastAsia="Times New Roman" w:hAnsi="Arial" w:cs="Arial"/>
            <w:b/>
            <w:bCs/>
            <w:color w:val="464646"/>
            <w:sz w:val="28"/>
            <w:szCs w:val="28"/>
          </w:rPr>
          <w:t>The Power of Observation</w:t>
        </w:r>
      </w:hyperlink>
    </w:p>
    <w:p w:rsidR="001B78C1" w:rsidRPr="001B78C1" w:rsidRDefault="001B78C1" w:rsidP="001B78C1">
      <w:pPr>
        <w:spacing w:after="0" w:line="240" w:lineRule="auto"/>
        <w:rPr>
          <w:rFonts w:ascii="Arial" w:eastAsia="Times New Roman" w:hAnsi="Arial" w:cs="Arial"/>
          <w:color w:val="464646"/>
          <w:sz w:val="15"/>
          <w:szCs w:val="15"/>
        </w:rPr>
      </w:pPr>
      <w:r w:rsidRPr="001B78C1">
        <w:rPr>
          <w:rFonts w:ascii="Arial" w:eastAsia="Times New Roman" w:hAnsi="Arial" w:cs="Arial"/>
          <w:color w:val="464646"/>
          <w:sz w:val="15"/>
          <w:szCs w:val="15"/>
        </w:rPr>
        <w:pict>
          <v:rect id="_x0000_i1025" style="width:0;height:1.5pt" o:hralign="center" o:hrstd="t" o:hr="t" fillcolor="gray" stroked="f"/>
        </w:pict>
      </w:r>
    </w:p>
    <w:p w:rsidR="001B78C1" w:rsidRPr="001B78C1" w:rsidRDefault="001B78C1" w:rsidP="001B78C1">
      <w:pPr>
        <w:spacing w:after="0" w:line="253" w:lineRule="atLeast"/>
        <w:rPr>
          <w:rFonts w:ascii="Arial" w:eastAsia="Times New Roman" w:hAnsi="Arial" w:cs="Arial"/>
          <w:color w:val="464646"/>
          <w:sz w:val="15"/>
          <w:szCs w:val="15"/>
        </w:rPr>
      </w:pPr>
      <w:r w:rsidRPr="001B78C1">
        <w:rPr>
          <w:rFonts w:ascii="Arial" w:eastAsia="Times New Roman" w:hAnsi="Arial" w:cs="Arial"/>
          <w:color w:val="464646"/>
          <w:sz w:val="15"/>
          <w:szCs w:val="15"/>
        </w:rPr>
        <w:t>One of the basic skills a trader needs to possess or develop is the power of observation.</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They need to become students of observation. This skill of observing things does not</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just apply when you are trading and looking at charts it will carry over in to the rest</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 xml:space="preserve">of your life. </w:t>
      </w:r>
    </w:p>
    <w:p w:rsidR="001B78C1" w:rsidRPr="001B78C1" w:rsidRDefault="001B78C1" w:rsidP="001B78C1">
      <w:pPr>
        <w:spacing w:after="0" w:line="253" w:lineRule="atLeast"/>
        <w:rPr>
          <w:rFonts w:ascii="Arial" w:eastAsia="Times New Roman" w:hAnsi="Arial" w:cs="Arial"/>
          <w:color w:val="464646"/>
          <w:sz w:val="15"/>
          <w:szCs w:val="15"/>
        </w:rPr>
      </w:pPr>
      <w:r w:rsidRPr="001B78C1">
        <w:rPr>
          <w:rFonts w:ascii="Arial" w:eastAsia="Times New Roman" w:hAnsi="Arial" w:cs="Arial"/>
          <w:color w:val="464646"/>
          <w:sz w:val="15"/>
          <w:szCs w:val="15"/>
        </w:rPr>
        <w:t>You might say I am looking at charts, the indicators, price movement… what else should</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I be observing? Let’s make a list of</w:t>
      </w:r>
      <w:r>
        <w:rPr>
          <w:rFonts w:ascii="Arial" w:eastAsia="Times New Roman" w:hAnsi="Arial" w:cs="Arial"/>
          <w:color w:val="464646"/>
          <w:sz w:val="15"/>
          <w:szCs w:val="15"/>
        </w:rPr>
        <w:t xml:space="preserve"> the things you need to look at:</w:t>
      </w:r>
    </w:p>
    <w:p w:rsidR="001B78C1" w:rsidRPr="001B78C1" w:rsidRDefault="001B78C1" w:rsidP="001B78C1">
      <w:pPr>
        <w:spacing w:after="0" w:line="253" w:lineRule="atLeast"/>
        <w:rPr>
          <w:rFonts w:ascii="Arial" w:eastAsia="Times New Roman" w:hAnsi="Arial" w:cs="Arial"/>
          <w:color w:val="464646"/>
          <w:sz w:val="15"/>
          <w:szCs w:val="15"/>
        </w:rPr>
      </w:pPr>
      <w:r>
        <w:rPr>
          <w:rFonts w:ascii="Arial" w:eastAsia="Times New Roman" w:hAnsi="Arial" w:cs="Arial"/>
          <w:color w:val="464646"/>
          <w:sz w:val="15"/>
          <w:szCs w:val="15"/>
        </w:rPr>
        <w:t>-</w:t>
      </w:r>
      <w:r w:rsidRPr="001B78C1">
        <w:rPr>
          <w:rFonts w:ascii="Arial" w:eastAsia="Times New Roman" w:hAnsi="Arial" w:cs="Arial"/>
          <w:color w:val="464646"/>
          <w:sz w:val="15"/>
          <w:szCs w:val="15"/>
        </w:rPr>
        <w:t>How am I feeling?</w:t>
      </w:r>
      <w:r w:rsidRPr="001B78C1">
        <w:rPr>
          <w:rFonts w:ascii="Arial" w:eastAsia="Times New Roman" w:hAnsi="Arial" w:cs="Arial"/>
          <w:color w:val="464646"/>
          <w:sz w:val="15"/>
          <w:szCs w:val="15"/>
        </w:rPr>
        <w:br/>
      </w:r>
      <w:r>
        <w:rPr>
          <w:rFonts w:ascii="Arial" w:eastAsia="Times New Roman" w:hAnsi="Arial" w:cs="Arial"/>
          <w:color w:val="464646"/>
          <w:sz w:val="15"/>
          <w:szCs w:val="15"/>
        </w:rPr>
        <w:t>-</w:t>
      </w:r>
      <w:r w:rsidRPr="001B78C1">
        <w:rPr>
          <w:rFonts w:ascii="Arial" w:eastAsia="Times New Roman" w:hAnsi="Arial" w:cs="Arial"/>
          <w:color w:val="464646"/>
          <w:sz w:val="15"/>
          <w:szCs w:val="15"/>
        </w:rPr>
        <w:t>What is my emotional state?</w:t>
      </w:r>
      <w:r w:rsidRPr="001B78C1">
        <w:rPr>
          <w:rFonts w:ascii="Arial" w:eastAsia="Times New Roman" w:hAnsi="Arial" w:cs="Arial"/>
          <w:color w:val="464646"/>
          <w:sz w:val="15"/>
          <w:szCs w:val="15"/>
        </w:rPr>
        <w:br/>
      </w:r>
      <w:r>
        <w:rPr>
          <w:rFonts w:ascii="Arial" w:eastAsia="Times New Roman" w:hAnsi="Arial" w:cs="Arial"/>
          <w:color w:val="464646"/>
          <w:sz w:val="15"/>
          <w:szCs w:val="15"/>
        </w:rPr>
        <w:t>-</w:t>
      </w:r>
      <w:r w:rsidRPr="001B78C1">
        <w:rPr>
          <w:rFonts w:ascii="Arial" w:eastAsia="Times New Roman" w:hAnsi="Arial" w:cs="Arial"/>
          <w:color w:val="464646"/>
          <w:sz w:val="15"/>
          <w:szCs w:val="15"/>
        </w:rPr>
        <w:t>What is my self-talk before, and after the trade?</w:t>
      </w:r>
      <w:r w:rsidRPr="001B78C1">
        <w:rPr>
          <w:rFonts w:ascii="Arial" w:eastAsia="Times New Roman" w:hAnsi="Arial" w:cs="Arial"/>
          <w:color w:val="464646"/>
          <w:sz w:val="15"/>
          <w:szCs w:val="15"/>
        </w:rPr>
        <w:br/>
      </w:r>
      <w:r>
        <w:rPr>
          <w:rFonts w:ascii="Arial" w:eastAsia="Times New Roman" w:hAnsi="Arial" w:cs="Arial"/>
          <w:color w:val="464646"/>
          <w:sz w:val="15"/>
          <w:szCs w:val="15"/>
        </w:rPr>
        <w:t>-</w:t>
      </w:r>
      <w:r w:rsidRPr="001B78C1">
        <w:rPr>
          <w:rFonts w:ascii="Arial" w:eastAsia="Times New Roman" w:hAnsi="Arial" w:cs="Arial"/>
          <w:color w:val="464646"/>
          <w:sz w:val="15"/>
          <w:szCs w:val="15"/>
        </w:rPr>
        <w:t xml:space="preserve">What is my </w:t>
      </w:r>
      <w:hyperlink r:id="rId5" w:history="1">
        <w:r w:rsidRPr="001B78C1">
          <w:rPr>
            <w:rFonts w:ascii="Arial" w:eastAsia="Times New Roman" w:hAnsi="Arial" w:cs="Arial"/>
            <w:color w:val="1569C7"/>
            <w:sz w:val="15"/>
            <w:u w:val="single"/>
          </w:rPr>
          <w:t>thinking</w:t>
        </w:r>
      </w:hyperlink>
      <w:r w:rsidRPr="001B78C1">
        <w:rPr>
          <w:rFonts w:ascii="Arial" w:eastAsia="Times New Roman" w:hAnsi="Arial" w:cs="Arial"/>
          <w:color w:val="464646"/>
          <w:sz w:val="15"/>
          <w:szCs w:val="15"/>
        </w:rPr>
        <w:t>?</w:t>
      </w:r>
      <w:r w:rsidRPr="001B78C1">
        <w:rPr>
          <w:rFonts w:ascii="Arial" w:eastAsia="Times New Roman" w:hAnsi="Arial" w:cs="Arial"/>
          <w:color w:val="464646"/>
          <w:sz w:val="15"/>
          <w:szCs w:val="15"/>
        </w:rPr>
        <w:br/>
      </w:r>
      <w:r>
        <w:rPr>
          <w:rFonts w:ascii="Arial" w:eastAsia="Times New Roman" w:hAnsi="Arial" w:cs="Arial"/>
          <w:color w:val="464646"/>
          <w:sz w:val="15"/>
          <w:szCs w:val="15"/>
        </w:rPr>
        <w:t>-</w:t>
      </w:r>
      <w:r w:rsidRPr="001B78C1">
        <w:rPr>
          <w:rFonts w:ascii="Arial" w:eastAsia="Times New Roman" w:hAnsi="Arial" w:cs="Arial"/>
          <w:color w:val="464646"/>
          <w:sz w:val="15"/>
          <w:szCs w:val="15"/>
        </w:rPr>
        <w:t>What patterns did I observe?</w:t>
      </w:r>
      <w:r w:rsidRPr="001B78C1">
        <w:rPr>
          <w:rFonts w:ascii="Arial" w:eastAsia="Times New Roman" w:hAnsi="Arial" w:cs="Arial"/>
          <w:color w:val="464646"/>
          <w:sz w:val="15"/>
          <w:szCs w:val="15"/>
        </w:rPr>
        <w:br/>
      </w:r>
      <w:r>
        <w:rPr>
          <w:rFonts w:ascii="Arial" w:eastAsia="Times New Roman" w:hAnsi="Arial" w:cs="Arial"/>
          <w:color w:val="464646"/>
          <w:sz w:val="15"/>
          <w:szCs w:val="15"/>
        </w:rPr>
        <w:t>-</w:t>
      </w:r>
      <w:r w:rsidRPr="001B78C1">
        <w:rPr>
          <w:rFonts w:ascii="Arial" w:eastAsia="Times New Roman" w:hAnsi="Arial" w:cs="Arial"/>
          <w:color w:val="464646"/>
          <w:sz w:val="15"/>
          <w:szCs w:val="15"/>
        </w:rPr>
        <w:t>Did I follow my rules?</w:t>
      </w:r>
      <w:r w:rsidRPr="001B78C1">
        <w:rPr>
          <w:rFonts w:ascii="Arial" w:eastAsia="Times New Roman" w:hAnsi="Arial" w:cs="Arial"/>
          <w:color w:val="464646"/>
          <w:sz w:val="15"/>
          <w:szCs w:val="15"/>
        </w:rPr>
        <w:br/>
      </w:r>
      <w:r>
        <w:rPr>
          <w:rFonts w:ascii="Arial" w:eastAsia="Times New Roman" w:hAnsi="Arial" w:cs="Arial"/>
          <w:color w:val="464646"/>
          <w:sz w:val="15"/>
          <w:szCs w:val="15"/>
        </w:rPr>
        <w:t>-</w:t>
      </w:r>
      <w:r w:rsidRPr="001B78C1">
        <w:rPr>
          <w:rFonts w:ascii="Arial" w:eastAsia="Times New Roman" w:hAnsi="Arial" w:cs="Arial"/>
          <w:color w:val="464646"/>
          <w:sz w:val="15"/>
          <w:szCs w:val="15"/>
        </w:rPr>
        <w:t>Did I hesitate or just take the trade when I saw the signals.</w:t>
      </w:r>
    </w:p>
    <w:p w:rsidR="001B78C1" w:rsidRDefault="001B78C1" w:rsidP="001B78C1">
      <w:pPr>
        <w:spacing w:after="0" w:line="253" w:lineRule="atLeast"/>
        <w:rPr>
          <w:rFonts w:ascii="Arial" w:eastAsia="Times New Roman" w:hAnsi="Arial" w:cs="Arial"/>
          <w:color w:val="464646"/>
          <w:sz w:val="15"/>
          <w:szCs w:val="15"/>
        </w:rPr>
      </w:pPr>
    </w:p>
    <w:p w:rsidR="001B78C1" w:rsidRDefault="001B78C1" w:rsidP="001B78C1">
      <w:pPr>
        <w:spacing w:after="0" w:line="253" w:lineRule="atLeast"/>
        <w:rPr>
          <w:rFonts w:ascii="Arial" w:eastAsia="Times New Roman" w:hAnsi="Arial" w:cs="Arial"/>
          <w:color w:val="464646"/>
          <w:sz w:val="15"/>
          <w:szCs w:val="15"/>
        </w:rPr>
      </w:pPr>
      <w:r w:rsidRPr="001B78C1">
        <w:rPr>
          <w:rFonts w:ascii="Arial" w:eastAsia="Times New Roman" w:hAnsi="Arial" w:cs="Arial"/>
          <w:color w:val="464646"/>
          <w:sz w:val="15"/>
          <w:szCs w:val="15"/>
        </w:rPr>
        <w:t>Once you get use to different things you need to keep track it will come automatic</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and you will not have to think about it. Your goal is to become a mechanical trader</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see the signals enter the trade, manage the trade, and exit the trade. Look for the</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next trade and repeat the process.</w:t>
      </w:r>
      <w:r>
        <w:rPr>
          <w:rFonts w:ascii="Arial" w:eastAsia="Times New Roman" w:hAnsi="Arial" w:cs="Arial"/>
          <w:color w:val="464646"/>
          <w:sz w:val="15"/>
          <w:szCs w:val="15"/>
        </w:rPr>
        <w:t xml:space="preserve"> </w:t>
      </w:r>
      <w:r w:rsidRPr="001B78C1">
        <w:rPr>
          <w:rFonts w:ascii="Arial" w:eastAsia="Times New Roman" w:hAnsi="Arial" w:cs="Arial"/>
          <w:color w:val="464646"/>
          <w:sz w:val="15"/>
          <w:szCs w:val="15"/>
        </w:rPr>
        <w:t xml:space="preserve">Be aware of your environment and </w:t>
      </w:r>
      <w:r>
        <w:rPr>
          <w:rFonts w:ascii="Arial" w:eastAsia="Times New Roman" w:hAnsi="Arial" w:cs="Arial"/>
          <w:color w:val="464646"/>
          <w:sz w:val="15"/>
          <w:szCs w:val="15"/>
        </w:rPr>
        <w:t>what is going on inside and out</w:t>
      </w:r>
      <w:r w:rsidRPr="001B78C1">
        <w:rPr>
          <w:rFonts w:ascii="Arial" w:eastAsia="Times New Roman" w:hAnsi="Arial" w:cs="Arial"/>
          <w:color w:val="464646"/>
          <w:sz w:val="15"/>
          <w:szCs w:val="15"/>
        </w:rPr>
        <w:t>side of you</w:t>
      </w:r>
      <w:r>
        <w:rPr>
          <w:rFonts w:ascii="Arial" w:eastAsia="Times New Roman" w:hAnsi="Arial" w:cs="Arial"/>
          <w:color w:val="464646"/>
          <w:sz w:val="15"/>
          <w:szCs w:val="15"/>
        </w:rPr>
        <w:t xml:space="preserve">; they play a bigger part on your trading then you would originally think.  It could be good as well as bad events, or situations that can cause your trading to suffer.  So do rule out anything.    </w:t>
      </w:r>
    </w:p>
    <w:p w:rsidR="001B78C1" w:rsidRDefault="001B78C1" w:rsidP="001B78C1">
      <w:pPr>
        <w:spacing w:after="0" w:line="253" w:lineRule="atLeast"/>
        <w:rPr>
          <w:rFonts w:ascii="Arial" w:eastAsia="Times New Roman" w:hAnsi="Arial" w:cs="Arial"/>
          <w:color w:val="464646"/>
          <w:sz w:val="15"/>
          <w:szCs w:val="15"/>
        </w:rPr>
      </w:pPr>
      <w:r>
        <w:rPr>
          <w:rFonts w:ascii="Arial" w:eastAsia="Times New Roman" w:hAnsi="Arial" w:cs="Arial"/>
          <w:color w:val="464646"/>
          <w:sz w:val="15"/>
          <w:szCs w:val="15"/>
        </w:rPr>
        <w:t>I find that if I have a successful "home run" Trade that I need to pull back and not jump right back into the market . I need to ease back into it to stay level headed.  Keep this in mind.</w:t>
      </w:r>
    </w:p>
    <w:p w:rsidR="001B78C1" w:rsidRDefault="001B78C1" w:rsidP="001B78C1">
      <w:pPr>
        <w:spacing w:after="0" w:line="253" w:lineRule="atLeast"/>
        <w:rPr>
          <w:rFonts w:ascii="Arial" w:eastAsia="Times New Roman" w:hAnsi="Arial" w:cs="Arial"/>
          <w:color w:val="464646"/>
          <w:sz w:val="15"/>
          <w:szCs w:val="15"/>
        </w:rPr>
      </w:pPr>
    </w:p>
    <w:p w:rsidR="001B78C1" w:rsidRPr="001B78C1" w:rsidRDefault="001B78C1" w:rsidP="001B78C1">
      <w:pPr>
        <w:spacing w:after="0" w:line="253" w:lineRule="atLeast"/>
        <w:rPr>
          <w:rFonts w:ascii="Arial" w:eastAsia="Times New Roman" w:hAnsi="Arial" w:cs="Arial"/>
          <w:color w:val="464646"/>
          <w:sz w:val="15"/>
          <w:szCs w:val="15"/>
        </w:rPr>
      </w:pPr>
      <w:r>
        <w:rPr>
          <w:rFonts w:ascii="Arial" w:eastAsia="Times New Roman" w:hAnsi="Arial" w:cs="Arial"/>
          <w:color w:val="464646"/>
          <w:sz w:val="15"/>
          <w:szCs w:val="15"/>
        </w:rPr>
        <w:t>Trade Well!</w:t>
      </w:r>
    </w:p>
    <w:p w:rsidR="003C77F3" w:rsidRDefault="003C77F3"/>
    <w:sectPr w:rsidR="003C77F3" w:rsidSect="003C77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1B78C1"/>
    <w:rsid w:val="001B78C1"/>
    <w:rsid w:val="003C77F3"/>
    <w:rsid w:val="00586226"/>
    <w:rsid w:val="00AB04C6"/>
    <w:rsid w:val="00C94BA2"/>
    <w:rsid w:val="00F12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8C1"/>
    <w:rPr>
      <w:color w:val="1569C7"/>
      <w:u w:val="single"/>
    </w:rPr>
  </w:style>
</w:styles>
</file>

<file path=word/webSettings.xml><?xml version="1.0" encoding="utf-8"?>
<w:webSettings xmlns:r="http://schemas.openxmlformats.org/officeDocument/2006/relationships" xmlns:w="http://schemas.openxmlformats.org/wordprocessingml/2006/main">
  <w:divs>
    <w:div w:id="158466981">
      <w:bodyDiv w:val="1"/>
      <w:marLeft w:val="0"/>
      <w:marRight w:val="0"/>
      <w:marTop w:val="0"/>
      <w:marBottom w:val="0"/>
      <w:divBdr>
        <w:top w:val="none" w:sz="0" w:space="0" w:color="auto"/>
        <w:left w:val="none" w:sz="0" w:space="0" w:color="auto"/>
        <w:bottom w:val="none" w:sz="0" w:space="0" w:color="auto"/>
        <w:right w:val="none" w:sz="0" w:space="0" w:color="auto"/>
      </w:divBdr>
      <w:divsChild>
        <w:div w:id="2093700105">
          <w:marLeft w:val="0"/>
          <w:marRight w:val="0"/>
          <w:marTop w:val="100"/>
          <w:marBottom w:val="100"/>
          <w:divBdr>
            <w:top w:val="none" w:sz="0" w:space="0" w:color="auto"/>
            <w:left w:val="none" w:sz="0" w:space="0" w:color="auto"/>
            <w:bottom w:val="none" w:sz="0" w:space="0" w:color="auto"/>
            <w:right w:val="none" w:sz="0" w:space="0" w:color="auto"/>
          </w:divBdr>
          <w:divsChild>
            <w:div w:id="27611568">
              <w:marLeft w:val="0"/>
              <w:marRight w:val="0"/>
              <w:marTop w:val="0"/>
              <w:marBottom w:val="0"/>
              <w:divBdr>
                <w:top w:val="none" w:sz="0" w:space="0" w:color="auto"/>
                <w:left w:val="none" w:sz="0" w:space="0" w:color="auto"/>
                <w:bottom w:val="none" w:sz="0" w:space="0" w:color="auto"/>
                <w:right w:val="none" w:sz="0" w:space="0" w:color="auto"/>
              </w:divBdr>
              <w:divsChild>
                <w:div w:id="385181530">
                  <w:marLeft w:val="0"/>
                  <w:marRight w:val="0"/>
                  <w:marTop w:val="0"/>
                  <w:marBottom w:val="0"/>
                  <w:divBdr>
                    <w:top w:val="none" w:sz="0" w:space="0" w:color="auto"/>
                    <w:left w:val="none" w:sz="0" w:space="0" w:color="auto"/>
                    <w:bottom w:val="none" w:sz="0" w:space="0" w:color="auto"/>
                    <w:right w:val="none" w:sz="0" w:space="0" w:color="auto"/>
                  </w:divBdr>
                  <w:divsChild>
                    <w:div w:id="1224415753">
                      <w:marLeft w:val="0"/>
                      <w:marRight w:val="0"/>
                      <w:marTop w:val="0"/>
                      <w:marBottom w:val="0"/>
                      <w:divBdr>
                        <w:top w:val="none" w:sz="0" w:space="0" w:color="auto"/>
                        <w:left w:val="none" w:sz="0" w:space="0" w:color="auto"/>
                        <w:bottom w:val="none" w:sz="0" w:space="0" w:color="auto"/>
                        <w:right w:val="none" w:sz="0" w:space="0" w:color="auto"/>
                      </w:divBdr>
                    </w:div>
                    <w:div w:id="1294867678">
                      <w:marLeft w:val="0"/>
                      <w:marRight w:val="0"/>
                      <w:marTop w:val="0"/>
                      <w:marBottom w:val="0"/>
                      <w:divBdr>
                        <w:top w:val="none" w:sz="0" w:space="0" w:color="auto"/>
                        <w:left w:val="none" w:sz="0" w:space="0" w:color="auto"/>
                        <w:bottom w:val="none" w:sz="0" w:space="0" w:color="auto"/>
                        <w:right w:val="none" w:sz="0" w:space="0" w:color="auto"/>
                      </w:divBdr>
                    </w:div>
                    <w:div w:id="1121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rexstrategysecrets.com/blog/inside-the-traders-mind-2.htm" TargetMode="External"/><Relationship Id="rId4" Type="http://schemas.openxmlformats.org/officeDocument/2006/relationships/hyperlink" Target="http://www.forexstrategysecrets.com/blog/the-power-of-observ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Norwood</dc:creator>
  <cp:lastModifiedBy>Jed Norwood</cp:lastModifiedBy>
  <cp:revision>1</cp:revision>
  <dcterms:created xsi:type="dcterms:W3CDTF">2011-06-30T23:09:00Z</dcterms:created>
  <dcterms:modified xsi:type="dcterms:W3CDTF">2011-06-30T23:13:00Z</dcterms:modified>
</cp:coreProperties>
</file>